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6D8A" w14:textId="07926C61" w:rsidR="0020498E" w:rsidRPr="0020498E" w:rsidRDefault="000265B9" w:rsidP="0020498E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 w14:anchorId="4AC2B3AB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14.7pt;margin-top:278.6pt;width:74.35pt;height:20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46">
              <w:txbxContent>
                <w:p w14:paraId="0F159A07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4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New learning</w:t>
                  </w:r>
                </w:p>
              </w:txbxContent>
            </v:textbox>
            <w10:wrap type="square"/>
          </v:shape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022BB432">
          <v:group id="_x0000_s1029" style="position:absolute;left:0;text-align:left;margin-left:295.9pt;margin-top:58.55pt;width:408.35pt;height:402.15pt;z-index:251661312" coordorigin="10875,10929" coordsize="285,177">
            <v:rect id="_x0000_s1030" style="position:absolute;left:10875;top:10929;width:286;height:177;visibility:hidden;mso-wrap-edited:f" strokecolor="#92d050" strokeweight="0" o:cliptowrap="t">
              <v:fill recolor="t" rotate="t"/>
              <v:stroke joinstyle="round">
                <o:left v:ext="view" color="#92d050" weight="0"/>
                <o:top v:ext="view" color="#92d050" weight="0"/>
                <o:right v:ext="view" color="#92d050" weight="0"/>
                <o:bottom v:ext="view" color="#92d050" weight="0"/>
              </v:stroke>
              <v:imagedata cropbottom="16777215f" cropright="16777215f"/>
              <o:extrusion v:ext="view" backdepth="0" viewpoint="0,0" viewpointorigin="0,0"/>
              <v:path gradientshapeok="f" insetpenok="f" o:connecttype="segments"/>
              <v:textbox inset="2.88pt,2.88pt,2.88pt,2.88pt"/>
            </v:rect>
            <v:rect id="_x0000_s1031" style="position:absolute;left:10875;top:10929;width:286;height:177;visibility:visible;mso-wrap-edited:f;mso-wrap-distance-left:2.88pt;mso-wrap-distance-top:2.88pt;mso-wrap-distance-right:2.88pt;mso-wrap-distance-bottom:2.88pt" strokecolor="#92d050" strokeweight="12pt" o:cliptowrap="t">
              <v:shadow color="#ffc000"/>
              <o:extrusion v:ext="view" backdepth="0" viewpoint="0,0" viewpointorigin="0,0"/>
              <v:textbox style="mso-next-textbox:#_x0000_s1031;mso-column-margin:2.85pt" inset="14.4pt,7.2pt,14.4pt,7.2pt">
                <w:txbxContent>
                  <w:p w14:paraId="4BDA29E6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  <w:t>Planning</w:t>
                    </w:r>
                    <w:r w:rsidR="002714A6"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  <w:t xml:space="preserve"> and delivery: </w:t>
                    </w:r>
                  </w:p>
                  <w:p w14:paraId="0B862F94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phonics lesson is taught daily for 30 minutes. </w:t>
                    </w:r>
                  </w:p>
                  <w:p w14:paraId="35DBFE22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lesson should comprise of 3-4 Sounds Write Lessons. Regardless of if only 2 lessons are taught </w:t>
                    </w:r>
                    <w:r w:rsidR="006175F1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with</w:t>
                    </w: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in </w:t>
                    </w:r>
                    <w:r w:rsidR="006175F1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one</w:t>
                    </w: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session-dictation or reading remains. </w:t>
                    </w:r>
                  </w:p>
                  <w:p w14:paraId="53B12F20" w14:textId="77777777" w:rsidR="002136DE" w:rsidRPr="006175F1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i/>
                        <w:iCs/>
                        <w:sz w:val="28"/>
                        <w:szCs w:val="24"/>
                        <w:u w:val="single"/>
                        <w:lang w:val="en-US"/>
                      </w:rPr>
                    </w:pPr>
                    <w:r w:rsidRPr="006175F1">
                      <w:rPr>
                        <w:rFonts w:ascii="Sassoon Penpals" w:hAnsi="Sassoon Penpals"/>
                        <w:i/>
                        <w:iCs/>
                        <w:sz w:val="28"/>
                        <w:szCs w:val="24"/>
                        <w:u w:val="single"/>
                        <w:lang w:val="en-US"/>
                      </w:rPr>
                      <w:t xml:space="preserve">Example: </w:t>
                    </w:r>
                  </w:p>
                  <w:p w14:paraId="4F69B11F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tbl>
                    <w:tblPr>
                      <w:tblW w:w="0" w:type="auto"/>
                      <w:tblInd w:w="-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68"/>
                      <w:gridCol w:w="1307"/>
                    </w:tblGrid>
                    <w:tr w:rsidR="002136DE" w:rsidRPr="002136DE" w14:paraId="66754215" w14:textId="77777777" w:rsidTr="002136DE">
                      <w:trPr>
                        <w:trHeight w:val="1122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4BCCB94" w14:textId="77777777" w:rsidR="002136DE" w:rsidRPr="002136DE" w:rsidRDefault="002136DE" w:rsidP="002136DE">
                          <w:pPr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  <w:t>Unit 4</w:t>
                          </w:r>
                        </w:p>
                        <w:p w14:paraId="79DAB405" w14:textId="77777777" w:rsidR="006175F1" w:rsidRDefault="002136DE" w:rsidP="002136DE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1-Word Building </w:t>
                          </w:r>
                        </w:p>
                        <w:p w14:paraId="56391A0D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(Using words from unit </w:t>
                          </w:r>
                          <w:proofErr w:type="gramStart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4 word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list)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67A956D6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2136DE" w:rsidRPr="002136DE" w14:paraId="56494E01" w14:textId="77777777" w:rsidTr="002136DE">
                      <w:trPr>
                        <w:trHeight w:val="903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B750083" w14:textId="77777777" w:rsidR="006175F1" w:rsidRDefault="002136DE" w:rsidP="002136DE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4-Word Reading </w:t>
                          </w:r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</w:t>
                          </w:r>
                        </w:p>
                        <w:p w14:paraId="12A1761D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(Using words from unit </w:t>
                          </w:r>
                          <w:proofErr w:type="gramStart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4 word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list)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573CE5D0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2136DE" w:rsidRPr="002136DE" w14:paraId="57462B18" w14:textId="77777777" w:rsidTr="002136DE">
                      <w:trPr>
                        <w:trHeight w:val="782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5542565A" w14:textId="77777777" w:rsidR="002136DE" w:rsidRPr="002136DE" w:rsidRDefault="002136DE" w:rsidP="002136DE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Lesson 3– Sound Swap</w:t>
                          </w:r>
                        </w:p>
                        <w:p w14:paraId="6CF79A4D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(Use unit below-</w:t>
                          </w:r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e.g. </w:t>
                          </w: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unit 3)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71E7737B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2136DE" w:rsidRPr="002136DE" w14:paraId="0617EDBB" w14:textId="77777777" w:rsidTr="002136DE">
                      <w:trPr>
                        <w:trHeight w:val="667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9F029D6" w14:textId="77777777" w:rsidR="002136DE" w:rsidRPr="002136DE" w:rsidRDefault="002136DE" w:rsidP="002136DE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4a-Dictation or Reading </w:t>
                          </w:r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="006175F1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  </w:t>
                          </w: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(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Alternate each day)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4D81C2B8" w14:textId="77777777" w:rsidR="002136DE" w:rsidRPr="002136DE" w:rsidRDefault="002136DE" w:rsidP="002136DE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5-6 minutes.</w:t>
                          </w:r>
                        </w:p>
                      </w:tc>
                    </w:tr>
                  </w:tbl>
                  <w:p w14:paraId="5F07CD16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p w14:paraId="4953C100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2D1FE814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3C172141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5E639A38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2E204DDB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28579989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43A9E17B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</w:txbxContent>
              </v:textbox>
            </v:rect>
          </v:group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053A503D">
          <v:group id="_x0000_s1026" style="position:absolute;left:0;text-align:left;margin-left:-33.4pt;margin-top:58.55pt;width:316.15pt;height:402.15pt;z-index:251659264" coordorigin="10875,10929" coordsize="285,177">
            <v:rect id="_x0000_s1027" style="position:absolute;left:10875;top:10929;width:286;height:17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o:extrusion v:ext="view" backdepth="0" viewpoint="0,0" viewpointorigin="0,0"/>
              <v:path gradientshapeok="f" insetpenok="f" o:connecttype="segments"/>
              <v:textbox inset="2.88pt,2.88pt,2.88pt,2.88pt"/>
            </v:rect>
            <v:rect id="_x0000_s1028" style="position:absolute;left:10875;top:10929;width:286;height:177;visibility:visible;mso-wrap-edited:f;mso-wrap-distance-left:2.88pt;mso-wrap-distance-top:2.88pt;mso-wrap-distance-right:2.88pt;mso-wrap-distance-bottom:2.88pt" strokecolor="#92d050" strokeweight="12pt" o:cliptowrap="t">
              <v:shadow color="#ffc000"/>
              <o:extrusion v:ext="view" backdepth="0" viewpoint="0,0" viewpointorigin="0,0"/>
              <v:textbox style="mso-next-textbox:#_x0000_s1028;mso-column-margin:2.85pt" inset="14.4pt,7.2pt,14.4pt,7.2pt">
                <w:txbxContent>
                  <w:p w14:paraId="33280C52" w14:textId="77777777" w:rsidR="00DD732D" w:rsidRPr="00DD732D" w:rsidRDefault="002136DE" w:rsidP="00DD732D">
                    <w:pPr>
                      <w:spacing w:line="333" w:lineRule="auto"/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</w:pPr>
                    <w:bookmarkStart w:id="0" w:name="_Hlk109465356"/>
                    <w:bookmarkStart w:id="1" w:name="_Hlk109465357"/>
                    <w:r w:rsidRPr="00DD73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>It is an expectation that</w:t>
                    </w:r>
                    <w:r w:rsidR="00DD73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 xml:space="preserve"> in </w:t>
                    </w:r>
                    <w:r w:rsidR="000579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 xml:space="preserve">Year 1: </w:t>
                    </w:r>
                  </w:p>
                  <w:p w14:paraId="226D87CC" w14:textId="77777777" w:rsidR="002136DE" w:rsidRPr="00DD732D" w:rsidRDefault="00DD732D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The </w:t>
                    </w:r>
                    <w:r w:rsidR="000579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extended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code </w:t>
                    </w: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is 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to begin within the first week of </w:t>
                    </w:r>
                    <w:r w:rsidR="000579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Year 1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</w:t>
                    </w:r>
                  </w:p>
                  <w:p w14:paraId="5EFF6710" w14:textId="45D365F3" w:rsidR="00612064" w:rsidRDefault="002136DE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unit </w:t>
                    </w:r>
                    <w:r w:rsid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will</w:t>
                    </w:r>
                    <w:r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take 2 weeks</w:t>
                    </w:r>
                    <w:r w:rsid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</w:t>
                    </w:r>
                    <w:r w:rsidR="00612064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approximately. </w:t>
                    </w:r>
                  </w:p>
                  <w:p w14:paraId="59FAECF3" w14:textId="15156E5B" w:rsidR="00943990" w:rsidRDefault="00943990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By the end of Year 1, all pupils will have reached unit 26.</w:t>
                    </w:r>
                  </w:p>
                  <w:p w14:paraId="0721B55F" w14:textId="77777777" w:rsidR="00612064" w:rsidRDefault="00612064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Phonics code books are to be sent home weekly-these should focus on the previous code taught rather than the current code. </w:t>
                    </w:r>
                  </w:p>
                  <w:p w14:paraId="3337A7D9" w14:textId="77777777" w:rsidR="00612064" w:rsidRDefault="00612064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All phonics written outcomes are to be recorded in the pupil’s individual phonics exercise book. </w:t>
                    </w:r>
                  </w:p>
                  <w:p w14:paraId="792EFB5B" w14:textId="77777777" w:rsidR="002136DE" w:rsidRPr="00DD732D" w:rsidRDefault="00612064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bookmarkStart w:id="2" w:name="_Hlk109466962"/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Handwriting is not directly taught through the phonics lesson; however, errors must be corrected immediately in the form of live feedback and modelling. 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</w:t>
                    </w:r>
                  </w:p>
                  <w:bookmarkEnd w:id="2"/>
                  <w:p w14:paraId="1A6DD5DC" w14:textId="77777777" w:rsidR="00E9587F" w:rsidRPr="00E9587F" w:rsidRDefault="00E9587F" w:rsidP="002136DE">
                    <w:pPr>
                      <w:spacing w:line="333" w:lineRule="auto"/>
                      <w:ind w:left="567" w:hanging="567"/>
                      <w:rPr>
                        <w:rFonts w:ascii="Sassoon Penpals" w:hAnsi="Sassoon Penpals"/>
                        <w:sz w:val="24"/>
                        <w:szCs w:val="24"/>
                        <w:lang w:val="en-US"/>
                      </w:rPr>
                    </w:pPr>
                  </w:p>
                  <w:p w14:paraId="02B21FE2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14:paraId="067DD51B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14:paraId="24652289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  <w:bookmarkEnd w:id="0"/>
                    <w:bookmarkEnd w:id="1"/>
                  </w:p>
                </w:txbxContent>
              </v:textbox>
            </v:rect>
          </v:group>
        </w:pict>
      </w:r>
      <w:r>
        <w:rPr>
          <w:noProof/>
        </w:rPr>
        <w:pict w14:anchorId="2365A989">
          <v:shape id="_x0000_s1053" type="#_x0000_t202" style="position:absolute;left:0;text-align:left;margin-left:593.65pt;margin-top:398.05pt;width:80.15pt;height:18.3pt;z-index:251681792">
            <v:textbox>
              <w:txbxContent>
                <w:p w14:paraId="0E59BAF3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4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4C97B572">
          <v:shape id="_x0000_s1047" type="#_x0000_t202" style="position:absolute;left:0;text-align:left;margin-left:594.4pt;margin-top:352.55pt;width:78.1pt;height:23.1pt;z-index:251680768">
            <v:textbox style="mso-next-textbox:#_x0000_s1047">
              <w:txbxContent>
                <w:p w14:paraId="3A899EA3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2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Consolidation</w:t>
                  </w:r>
                </w:p>
              </w:txbxContent>
            </v:textbox>
          </v:shape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15EF16A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575.05pt;margin-top:384pt;width:17.25pt;height:42.35pt;z-index:251677696" adj="5400"/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0DEA5254">
          <v:shape id="_x0000_s1044" type="#_x0000_t88" style="position:absolute;left:0;text-align:left;margin-left:575.05pt;margin-top:339.4pt;width:17.25pt;height:42.35pt;z-index:251676672"/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4FE4B01D">
          <v:shape id="_x0000_s1043" type="#_x0000_t88" style="position:absolute;left:0;text-align:left;margin-left:571.9pt;margin-top:233.65pt;width:42.8pt;height:103.95pt;z-index:251675648"/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6060F63B">
          <v:rect id="_x0000_s1042" alt="Logo, company name&#10;&#10;Description automatically generated" style="position:absolute;left:0;text-align:left;margin-left:556.15pt;margin-top:-26.75pt;width:117.65pt;height:58.2pt;z-index:251674624" o:preferrelative="t" filled="f" stroked="f" insetpen="t" o:cliptowrap="t">
            <v:imagedata r:id="rId10" o:title="GetAttachmentThumbnail?id=AAMkADA4YTZkYzVkLTk0OTQtNDFkNS1iYjVjLTA1NzI2NDJkN2UwZABGAAAAAACEgHO0w%2BAKRrcgmSRtxA34BwDlyPpIC7EcSpydyk0zjYzcAAAAAAEJAADlyPpIC7EcSpydyk0zjYzcAAZDPYtGAAABEgAQAC%2BskZ4jgFVKhqrSPRlrS4s%3D&amp;thumbnailType=2&amp;token=eyJhbGciOiJSUzI1NiIs"/>
            <o:lock v:ext="edit" aspectratio="t"/>
          </v:rect>
        </w:pict>
      </w:r>
      <w:r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7A8CCD98">
          <v:rect id="_x0000_s1041" style="position:absolute;left:0;text-align:left;margin-left:-24.5pt;margin-top:-41.75pt;width:100.45pt;height:80.05pt;z-index:251672576;mso-wrap-distance-left:2.88pt;mso-wrap-distance-top:2.88pt;mso-wrap-distance-right:2.88pt;mso-wrap-distance-bottom:2.88pt" o:preferrelative="t" filled="f" fillcolor="#5b9bd5" stroked="f" strokeweight="2pt" o:cliptowrap="t">
            <v:imagedata r:id="rId11" o:title=""/>
            <v:shadow color="black"/>
            <o:extrusion v:ext="view" backdepth="0" viewpoint="0,0" viewpointorigin="0,0"/>
            <o:lock v:ext="edit" aspectratio="t"/>
          </v:rect>
        </w:pict>
      </w:r>
      <w:r w:rsidR="00820359" w:rsidRPr="002136DE">
        <w:rPr>
          <w:rFonts w:ascii="Sassoon Penpals" w:hAnsi="Sassoon Penpals" w:cs="Century Gothic"/>
          <w:b/>
          <w:bCs/>
          <w:sz w:val="36"/>
          <w:szCs w:val="32"/>
          <w:u w:val="single"/>
        </w:rPr>
        <w:t>Sounds Write at Attenborough Schoo</w:t>
      </w:r>
      <w:r w:rsidR="002136DE" w:rsidRPr="002136DE">
        <w:rPr>
          <w:rFonts w:ascii="Sassoon Penpals" w:hAnsi="Sassoon Penpals" w:cs="Century Gothic"/>
          <w:b/>
          <w:bCs/>
          <w:sz w:val="36"/>
          <w:szCs w:val="32"/>
          <w:u w:val="single"/>
        </w:rPr>
        <w:t>l</w:t>
      </w:r>
      <w:r w:rsidR="002136DE" w:rsidRPr="002136DE">
        <w:rPr>
          <w:rFonts w:ascii="Sassoon Penpals" w:hAnsi="Sassoon Penpals" w:cs="Times New Roman"/>
          <w:color w:val="auto"/>
          <w:kern w:val="0"/>
          <w:sz w:val="28"/>
          <w:szCs w:val="24"/>
        </w:rPr>
        <w:t xml:space="preserve"> </w:t>
      </w:r>
      <w:r w:rsidR="00820359" w:rsidRPr="002136DE">
        <w:br w:type="page"/>
      </w:r>
      <w:r>
        <w:rPr>
          <w:noProof/>
        </w:rPr>
        <w:lastRenderedPageBreak/>
        <w:pict w14:anchorId="61F4814B">
          <v:rect id="Control 7" o:spid="_x0000_s1060" style="position:absolute;left:0;text-align:left;margin-left:272.6pt;margin-top:285.7pt;width:298.6pt;height:24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ui7AIAABk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" filled="f" stroked="f" strokeweight="2pt">
            <v:shadow color="black"/>
            <o:lock v:ext="edit" shapetype="t"/>
            <v:textbox inset="0,0,0,0"/>
          </v:rect>
        </w:pict>
      </w:r>
      <w:r w:rsidR="0020498E" w:rsidRPr="0020498E">
        <w:rPr>
          <w:rFonts w:ascii="Sassoon Penpals" w:hAnsi="Sassoon Penpals"/>
          <w:b/>
          <w:sz w:val="32"/>
          <w:szCs w:val="22"/>
          <w:u w:val="single"/>
        </w:rPr>
        <w:t>Autumn Term</w:t>
      </w:r>
    </w:p>
    <w:p w14:paraId="322B9942" w14:textId="77777777" w:rsidR="002136DE" w:rsidRPr="0020498E" w:rsidRDefault="000265B9" w:rsidP="0020498E">
      <w:pPr>
        <w:rPr>
          <w:rFonts w:ascii="Sassoon Penpals" w:hAnsi="Sassoon Penpals"/>
          <w:color w:val="auto"/>
          <w:kern w:val="0"/>
          <w:sz w:val="28"/>
          <w:szCs w:val="24"/>
        </w:rPr>
      </w:pPr>
      <w:r>
        <w:rPr>
          <w:noProof/>
        </w:rPr>
        <w:pict w14:anchorId="4DA35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7" type="#_x0000_t75" style="position:absolute;margin-left:-26.15pt;margin-top:-78.3pt;width:100.45pt;height:80.05pt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>
        <w:rPr>
          <w:noProof/>
        </w:rPr>
        <w:pict w14:anchorId="773D8788">
          <v:shape id="Picture 4" o:spid="_x0000_s1038" type="#_x0000_t75" alt="Logo, company name&#10;&#10;Description automatically generated" style="position:absolute;margin-left:573.35pt;margin-top:-61.8pt;width:117.65pt;height:58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>
        <w:rPr>
          <w:noProof/>
        </w:rPr>
        <w:pict w14:anchorId="2CA32B3F">
          <v:shape id="Text Box 2" o:spid="_x0000_s1040" type="#_x0000_t202" style="position:absolute;margin-left:537.7pt;margin-top:622.2pt;width:83.5pt;height:28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" filled="f" fillcolor="#5b9bd5" stroked="f" strokeweight="2pt">
            <v:textbox inset="2.88pt,2.88pt,2.88pt,2.88pt">
              <w:txbxContent>
                <w:p w14:paraId="72F7EF45" w14:textId="77777777" w:rsidR="002136DE" w:rsidRPr="002136DE" w:rsidRDefault="002136DE" w:rsidP="002136DE">
                  <w:pPr>
                    <w:rPr>
                      <w:rFonts w:ascii="Century Gothic" w:hAnsi="Century Gothic"/>
                      <w:color w:val="00B050"/>
                    </w:rPr>
                  </w:pPr>
                  <w:r w:rsidRPr="002136DE">
                    <w:rPr>
                      <w:rFonts w:ascii="Century Gothic" w:hAnsi="Century Gothic"/>
                      <w:color w:val="00B050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708C28AA">
          <v:shape id="Text Box 9" o:spid="_x0000_s1036" type="#_x0000_t202" style="position:absolute;margin-left:537.7pt;margin-top:622.2pt;width:83.5pt;height:28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7cCwMAALQ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" filled="f" fillcolor="#5b9bd5" stroked="f" strokeweight="2pt">
            <v:textbox inset="2.88pt,2.88pt,2.88pt,2.88pt">
              <w:txbxContent>
                <w:p w14:paraId="70D683D3" w14:textId="77777777" w:rsidR="002136DE" w:rsidRPr="002136DE" w:rsidRDefault="002136DE" w:rsidP="002136DE">
                  <w:pPr>
                    <w:rPr>
                      <w:rFonts w:ascii="Century Gothic" w:hAnsi="Century Gothic"/>
                      <w:color w:val="00B050"/>
                    </w:rPr>
                  </w:pPr>
                  <w:r w:rsidRPr="002136DE">
                    <w:rPr>
                      <w:rFonts w:ascii="Century Gothic" w:hAnsi="Century Gothic"/>
                      <w:color w:val="00B050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5CAC9803">
          <v:rect id="Control 6" o:spid="_x0000_s1035" style="position:absolute;margin-left:47.5pt;margin-top:154.7pt;width:748.6pt;height:9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" filled="f" stroked="f" strokeweight="2pt">
            <v:shadow color="black"/>
            <o:lock v:ext="edit" shapetype="t"/>
            <v:textbox inset="0,0,0,0"/>
          </v:rect>
        </w:pict>
      </w:r>
    </w:p>
    <w:tbl>
      <w:tblPr>
        <w:tblpPr w:leftFromText="180" w:rightFromText="180" w:vertAnchor="page" w:horzAnchor="margin" w:tblpXSpec="center" w:tblpY="2536"/>
        <w:tblW w:w="15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43"/>
        <w:gridCol w:w="2143"/>
        <w:gridCol w:w="2143"/>
        <w:gridCol w:w="2143"/>
        <w:gridCol w:w="2143"/>
        <w:gridCol w:w="2148"/>
      </w:tblGrid>
      <w:tr w:rsidR="00D536A1" w:rsidRPr="002136DE" w14:paraId="44D039BA" w14:textId="77777777" w:rsidTr="0020498E">
        <w:trPr>
          <w:trHeight w:val="17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560CA5" w14:textId="77777777" w:rsidR="00D536A1" w:rsidRPr="00C33122" w:rsidRDefault="00D536A1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6.8 weeks</w:t>
            </w:r>
          </w:p>
        </w:tc>
        <w:tc>
          <w:tcPr>
            <w:tcW w:w="1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2FCCCB" w14:textId="77777777" w:rsidR="00D536A1" w:rsidRPr="00C33122" w:rsidRDefault="00B323C9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1</w:t>
            </w:r>
          </w:p>
        </w:tc>
      </w:tr>
      <w:tr w:rsidR="005E6CCF" w:rsidRPr="002136DE" w14:paraId="5CD02773" w14:textId="77777777" w:rsidTr="0020498E">
        <w:trPr>
          <w:trHeight w:val="218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435C58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06.09.22</w:t>
            </w:r>
          </w:p>
          <w:p w14:paraId="4A3A4A46" w14:textId="77777777" w:rsidR="005E6CCF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39404303" w14:textId="77777777" w:rsidR="0005792D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/ae/ first spellings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7A3ED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12.09.22</w:t>
            </w:r>
          </w:p>
          <w:p w14:paraId="4A38B322" w14:textId="77777777" w:rsidR="0005792D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7C3CF8E3" w14:textId="77777777" w:rsidR="005E6CCF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/ae/ first spellings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51EFD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19.09.22</w:t>
            </w:r>
          </w:p>
          <w:p w14:paraId="0D22B9F0" w14:textId="77777777" w:rsidR="0005792D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0843E07E" w14:textId="77777777" w:rsidR="0005792D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/ae/ first spellings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7ED02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26.09.22</w:t>
            </w:r>
          </w:p>
          <w:p w14:paraId="5E1C3825" w14:textId="77777777" w:rsidR="0005792D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7BA2DC26" w14:textId="77777777" w:rsidR="005E6CCF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first spellings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E48F8C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03.10.22</w:t>
            </w:r>
          </w:p>
          <w:p w14:paraId="2863BD83" w14:textId="77777777" w:rsidR="0005792D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156A014A" w14:textId="77777777" w:rsidR="0005792D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/ first spellings </w:t>
            </w:r>
          </w:p>
          <w:p w14:paraId="1EC03E4A" w14:textId="77777777" w:rsidR="0005792D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50225E85" w14:textId="77777777" w:rsidR="0005792D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0F2A6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10.10.22</w:t>
            </w:r>
          </w:p>
          <w:p w14:paraId="40B9BE72" w14:textId="77777777" w:rsidR="0005792D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30CBE3B9" w14:textId="77777777" w:rsidR="005E6CCF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first spellings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BEE8D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17.10.22</w:t>
            </w:r>
          </w:p>
          <w:p w14:paraId="2E2B4F7F" w14:textId="77777777" w:rsidR="0005792D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4E957E6C" w14:textId="77777777" w:rsidR="0005792D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/ first spellings </w:t>
            </w:r>
          </w:p>
          <w:p w14:paraId="581FD36B" w14:textId="77777777" w:rsidR="0005792D" w:rsidRPr="00643784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5</w:t>
            </w:r>
          </w:p>
          <w:p w14:paraId="57FE9612" w14:textId="77777777" w:rsidR="0005792D" w:rsidRPr="0005792D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&lt;o&gt;</w:t>
            </w:r>
          </w:p>
        </w:tc>
      </w:tr>
    </w:tbl>
    <w:p w14:paraId="38864ABC" w14:textId="77777777" w:rsidR="006E0E29" w:rsidRDefault="006E0E29" w:rsidP="0020498E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Sassoon Penpals" w:hAnsi="Sassoon Penpals"/>
          <w:b/>
          <w:sz w:val="28"/>
          <w:szCs w:val="22"/>
        </w:rPr>
      </w:pPr>
      <w:r w:rsidRPr="00C306C5">
        <w:rPr>
          <w:rFonts w:ascii="Sassoon Penpals" w:hAnsi="Sassoon Penpals"/>
          <w:b/>
          <w:sz w:val="28"/>
          <w:szCs w:val="22"/>
        </w:rPr>
        <w:t>Half Term 24.10.22-28.10.22</w:t>
      </w:r>
    </w:p>
    <w:p w14:paraId="12EDCD9D" w14:textId="77777777" w:rsidR="002136DE" w:rsidRPr="002136DE" w:rsidRDefault="000265B9" w:rsidP="00B323C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4"/>
        </w:rPr>
      </w:pPr>
      <w:r>
        <w:rPr>
          <w:noProof/>
          <w:sz w:val="22"/>
        </w:rPr>
        <w:pict w14:anchorId="47F5C62B">
          <v:rect id="Control 8" o:spid="_x0000_s1033" style="position:absolute;margin-left:47.5pt;margin-top:328.6pt;width:749.65pt;height:162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wb7A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" filled="f" stroked="f" strokeweight="2pt">
            <v:shadow color="black"/>
            <o:lock v:ext="edit" shapetype="t"/>
            <v:textbox inset="0,0,0,0"/>
          </v:rect>
        </w:pict>
      </w:r>
    </w:p>
    <w:tbl>
      <w:tblPr>
        <w:tblW w:w="15026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80"/>
        <w:gridCol w:w="1880"/>
        <w:gridCol w:w="1987"/>
        <w:gridCol w:w="1844"/>
        <w:gridCol w:w="1925"/>
        <w:gridCol w:w="1825"/>
      </w:tblGrid>
      <w:tr w:rsidR="00D536A1" w:rsidRPr="002136DE" w14:paraId="27770C9B" w14:textId="77777777" w:rsidTr="006E0E29">
        <w:trPr>
          <w:trHeight w:val="3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803480" w14:textId="77777777" w:rsidR="00D536A1" w:rsidRPr="00C33122" w:rsidRDefault="00D536A1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7.5 weeks</w:t>
            </w:r>
          </w:p>
        </w:tc>
        <w:tc>
          <w:tcPr>
            <w:tcW w:w="13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6B17A7" w14:textId="77777777" w:rsidR="00D536A1" w:rsidRPr="00C33122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2</w:t>
            </w:r>
          </w:p>
        </w:tc>
      </w:tr>
      <w:tr w:rsidR="005E6CCF" w:rsidRPr="002136DE" w14:paraId="09F42DAB" w14:textId="77777777" w:rsidTr="006E0E29">
        <w:trPr>
          <w:trHeight w:val="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2B4CDC" w14:textId="77777777" w:rsidR="002136DE" w:rsidRPr="005E6CCF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31.10.22</w:t>
            </w: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  <w:p w14:paraId="21305BE5" w14:textId="77777777" w:rsidR="0005792D" w:rsidRDefault="002136DE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05792D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6</w:t>
            </w:r>
          </w:p>
          <w:p w14:paraId="5742125B" w14:textId="77777777" w:rsidR="0005792D" w:rsidRP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05792D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05792D">
              <w:rPr>
                <w:rFonts w:ascii="Sassoon Penpals" w:hAnsi="Sassoon Penpals"/>
                <w:b/>
                <w:bCs/>
                <w:sz w:val="24"/>
                <w:szCs w:val="24"/>
              </w:rPr>
              <w:t>er</w:t>
            </w:r>
            <w:proofErr w:type="spellEnd"/>
            <w:r w:rsidRPr="0005792D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/ first spellings </w:t>
            </w:r>
          </w:p>
          <w:p w14:paraId="1CC70B0F" w14:textId="77777777" w:rsidR="0005792D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1B000017" w14:textId="77777777" w:rsidR="002136DE" w:rsidRPr="005E6CCF" w:rsidRDefault="002136DE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02A53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07.11.22</w:t>
            </w:r>
          </w:p>
          <w:p w14:paraId="0934A64B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6</w:t>
            </w:r>
          </w:p>
          <w:p w14:paraId="43DC538D" w14:textId="77777777" w:rsidR="0005792D" w:rsidRP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05792D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05792D">
              <w:rPr>
                <w:rFonts w:ascii="Sassoon Penpals" w:hAnsi="Sassoon Penpals"/>
                <w:b/>
                <w:bCs/>
                <w:sz w:val="24"/>
                <w:szCs w:val="24"/>
              </w:rPr>
              <w:t>er</w:t>
            </w:r>
            <w:proofErr w:type="spellEnd"/>
            <w:r w:rsidRPr="0005792D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/ first spellings </w:t>
            </w:r>
          </w:p>
          <w:p w14:paraId="767E2CEC" w14:textId="77777777" w:rsidR="0005792D" w:rsidRP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8E5EBB" w14:textId="77777777" w:rsidR="0005792D" w:rsidRPr="005E6CCF" w:rsidRDefault="002136DE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</w:t>
            </w:r>
            <w:r w:rsid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4.11.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</w:t>
            </w:r>
          </w:p>
          <w:p w14:paraId="2DD515A9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7</w:t>
            </w:r>
          </w:p>
          <w:p w14:paraId="62ACB32F" w14:textId="77777777" w:rsidR="0005792D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/e/ </w:t>
            </w:r>
          </w:p>
          <w:p w14:paraId="1662F429" w14:textId="77777777" w:rsidR="002136DE" w:rsidRPr="005E6CCF" w:rsidRDefault="002136DE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3D7374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21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69830992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7</w:t>
            </w:r>
          </w:p>
          <w:p w14:paraId="63131D8C" w14:textId="77777777" w:rsidR="0005792D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/e/ </w:t>
            </w:r>
          </w:p>
          <w:p w14:paraId="6F617932" w14:textId="77777777" w:rsidR="002136DE" w:rsidRPr="005E6CCF" w:rsidRDefault="002136DE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35E3E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</w:t>
            </w:r>
            <w:r w:rsid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8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29F3135E" w14:textId="77777777" w:rsidR="0005792D" w:rsidRPr="00643784" w:rsidRDefault="002136DE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05792D"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8</w:t>
            </w:r>
          </w:p>
          <w:p w14:paraId="6D3AC261" w14:textId="77777777" w:rsidR="002136DE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/ow/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3FFD27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05.12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.22</w:t>
            </w:r>
          </w:p>
          <w:p w14:paraId="6BDF62A9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8</w:t>
            </w:r>
          </w:p>
          <w:p w14:paraId="73D8CEA7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/ow/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F7CC4BE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9</w:t>
            </w:r>
          </w:p>
          <w:p w14:paraId="50949267" w14:textId="77777777" w:rsidR="002136DE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Spelling &lt;ow&gt;</w:t>
            </w:r>
          </w:p>
          <w:p w14:paraId="6EC14A0A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24C8F" w14:textId="77777777" w:rsidR="002136DE" w:rsidRPr="005E6CCF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12.22</w:t>
            </w:r>
          </w:p>
          <w:p w14:paraId="727FC537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10</w:t>
            </w:r>
          </w:p>
          <w:p w14:paraId="2ABDC2D2" w14:textId="77777777" w:rsidR="002136DE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/ (as in moon) first spellings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E7C53C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.12.22</w:t>
            </w:r>
          </w:p>
          <w:p w14:paraId="72866B8E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10</w:t>
            </w:r>
          </w:p>
          <w:p w14:paraId="29D921D8" w14:textId="77777777" w:rsidR="005E6CCF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/ (as in moon) first spellings</w:t>
            </w:r>
          </w:p>
        </w:tc>
      </w:tr>
    </w:tbl>
    <w:p w14:paraId="7788B68F" w14:textId="77777777" w:rsidR="006E0E29" w:rsidRPr="0005792D" w:rsidRDefault="00820359" w:rsidP="0005792D">
      <w:pPr>
        <w:jc w:val="center"/>
        <w:rPr>
          <w:color w:val="auto"/>
          <w:kern w:val="0"/>
          <w:sz w:val="24"/>
          <w:szCs w:val="24"/>
        </w:rPr>
      </w:pPr>
      <w:r>
        <w:br w:type="page"/>
      </w:r>
      <w:r w:rsidR="000265B9">
        <w:rPr>
          <w:noProof/>
        </w:rPr>
        <w:lastRenderedPageBreak/>
        <w:pict w14:anchorId="52D08A0D">
          <v:shape id="_x0000_s1057" type="#_x0000_t75" style="position:absolute;left:0;text-align:left;margin-left:-37.4pt;margin-top:-67.8pt;width:100.45pt;height:80.05pt;z-index:25168588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 w:rsidR="000265B9">
        <w:rPr>
          <w:noProof/>
        </w:rPr>
        <w:pict w14:anchorId="1773AD6E">
          <v:shape id="_x0000_s1055" type="#_x0000_t75" alt="Logo, company name&#10;&#10;Description automatically generated" style="position:absolute;left:0;text-align:left;margin-left:574.85pt;margin-top:-61.8pt;width:117.65pt;height:58.2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 w:rsidR="006E0E29" w:rsidRPr="006E0E29">
        <w:rPr>
          <w:rFonts w:ascii="Sassoon Penpals" w:hAnsi="Sassoon Penpals"/>
          <w:b/>
          <w:sz w:val="32"/>
          <w:u w:val="single"/>
        </w:rPr>
        <w:t>Spring Term</w:t>
      </w:r>
    </w:p>
    <w:p w14:paraId="2F0F2D69" w14:textId="77777777" w:rsidR="00C306C5" w:rsidRDefault="00C306C5" w:rsidP="00820359"/>
    <w:tbl>
      <w:tblPr>
        <w:tblpPr w:leftFromText="180" w:rightFromText="180" w:vertAnchor="page" w:horzAnchor="margin" w:tblpXSpec="center" w:tblpY="2371"/>
        <w:tblW w:w="15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99"/>
        <w:gridCol w:w="2499"/>
        <w:gridCol w:w="2645"/>
        <w:gridCol w:w="2644"/>
      </w:tblGrid>
      <w:tr w:rsidR="00C306C5" w:rsidRPr="002136DE" w14:paraId="18298C11" w14:textId="77777777" w:rsidTr="00AE2635">
        <w:trPr>
          <w:trHeight w:val="2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4DDF19" w14:textId="77777777" w:rsidR="00C306C5" w:rsidRPr="006E0E29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A74A6A2" w14:textId="77777777" w:rsidR="00C306C5" w:rsidRPr="006E0E29" w:rsidRDefault="00B323C9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1</w:t>
            </w:r>
          </w:p>
        </w:tc>
      </w:tr>
      <w:tr w:rsidR="00C306C5" w:rsidRPr="002136DE" w14:paraId="3FBA8A0C" w14:textId="77777777" w:rsidTr="00AE2635">
        <w:trPr>
          <w:trHeight w:val="204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EF1B48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09.01.23</w:t>
            </w:r>
          </w:p>
          <w:p w14:paraId="4BF647FC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11</w:t>
            </w:r>
          </w:p>
          <w:p w14:paraId="42347C8B" w14:textId="77777777" w:rsidR="0005792D" w:rsidRPr="00C306C5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AACD8" w14:textId="77777777" w:rsidR="00C306C5" w:rsidRP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16.01.23</w:t>
            </w:r>
          </w:p>
          <w:p w14:paraId="32E5DE32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Unit 11</w:t>
            </w:r>
          </w:p>
          <w:p w14:paraId="3789E43B" w14:textId="77777777" w:rsidR="00C306C5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56A86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23.01.23</w:t>
            </w:r>
          </w:p>
          <w:p w14:paraId="2AD46E46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12</w:t>
            </w:r>
          </w:p>
          <w:p w14:paraId="329733DF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/ (as in book)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ADAD94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30.01.23</w:t>
            </w:r>
          </w:p>
          <w:p w14:paraId="3AE8F01E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12</w:t>
            </w:r>
          </w:p>
          <w:p w14:paraId="1550715D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/ (as in book</w:t>
            </w:r>
            <w:bookmarkStart w:id="3" w:name="_GoBack"/>
            <w:bookmarkEnd w:id="3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)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Unit 13</w:t>
            </w:r>
          </w:p>
          <w:p w14:paraId="4A19B4AE" w14:textId="77777777" w:rsidR="00C306C5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Spelling &lt;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356461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06.02.23</w:t>
            </w:r>
          </w:p>
          <w:p w14:paraId="3658D008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14</w:t>
            </w:r>
          </w:p>
          <w:p w14:paraId="083180E0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/u/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29CD2A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13.02.23</w:t>
            </w:r>
          </w:p>
          <w:p w14:paraId="54B0C283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14</w:t>
            </w:r>
          </w:p>
          <w:p w14:paraId="1C22F7FB" w14:textId="77777777" w:rsidR="00C306C5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/u/</w:t>
            </w:r>
          </w:p>
          <w:p w14:paraId="04900A3D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15</w:t>
            </w:r>
          </w:p>
          <w:p w14:paraId="24E58687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Spelling &lt;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ou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  <w:p w14:paraId="14669DA5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24ED6A8" w14:textId="77777777" w:rsidR="00C306C5" w:rsidRPr="00B323C9" w:rsidRDefault="00C306C5" w:rsidP="00C33122">
      <w:pPr>
        <w:jc w:val="center"/>
        <w:rPr>
          <w:rFonts w:ascii="Sassoon Penpals" w:hAnsi="Sassoon Penpals"/>
          <w:b/>
          <w:sz w:val="28"/>
        </w:rPr>
      </w:pPr>
      <w:r w:rsidRPr="00B323C9">
        <w:rPr>
          <w:rFonts w:ascii="Sassoon Penpals" w:hAnsi="Sassoon Penpals"/>
          <w:b/>
          <w:sz w:val="28"/>
        </w:rPr>
        <w:t>Half Term- 20.02.23- 24.</w:t>
      </w:r>
      <w:r w:rsidRPr="00B323C9">
        <w:rPr>
          <w:rFonts w:ascii="Sassoon Penpals" w:hAnsi="Sassoon Penpals"/>
          <w:b/>
          <w:sz w:val="32"/>
        </w:rPr>
        <w:t>02</w:t>
      </w:r>
      <w:r w:rsidRPr="00B323C9">
        <w:rPr>
          <w:rFonts w:ascii="Sassoon Penpals" w:hAnsi="Sassoon Penpals"/>
          <w:b/>
          <w:sz w:val="28"/>
        </w:rPr>
        <w:t>.23</w:t>
      </w:r>
    </w:p>
    <w:tbl>
      <w:tblPr>
        <w:tblW w:w="12269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445"/>
        <w:gridCol w:w="2445"/>
        <w:gridCol w:w="2589"/>
      </w:tblGrid>
      <w:tr w:rsidR="00C306C5" w:rsidRPr="002136DE" w14:paraId="00B3539B" w14:textId="77777777" w:rsidTr="006E0E29">
        <w:trPr>
          <w:trHeight w:val="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8DE53D" w14:textId="77777777" w:rsidR="00C306C5" w:rsidRPr="006E0E29" w:rsidRDefault="00C306C5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 weeks</w:t>
            </w:r>
          </w:p>
        </w:tc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FA038E4" w14:textId="77777777" w:rsidR="00C306C5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2</w:t>
            </w:r>
          </w:p>
        </w:tc>
      </w:tr>
      <w:tr w:rsidR="00C306C5" w:rsidRPr="002136DE" w14:paraId="5425D23B" w14:textId="77777777" w:rsidTr="00386435">
        <w:trPr>
          <w:trHeight w:val="147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9B0D70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27.02.23</w:t>
            </w:r>
          </w:p>
          <w:p w14:paraId="295F815E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16</w:t>
            </w:r>
          </w:p>
          <w:p w14:paraId="4FF2C5F2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/s/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A0A3BD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06.03.23</w:t>
            </w:r>
          </w:p>
          <w:p w14:paraId="40B666CC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16</w:t>
            </w:r>
          </w:p>
          <w:p w14:paraId="3092717C" w14:textId="77777777" w:rsidR="00C306C5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/s/</w:t>
            </w:r>
          </w:p>
          <w:p w14:paraId="7D185F8F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17</w:t>
            </w:r>
          </w:p>
          <w:p w14:paraId="2B16F606" w14:textId="77777777" w:rsidR="0005792D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&lt;s&gt;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90E6F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13,03.23</w:t>
            </w:r>
          </w:p>
          <w:p w14:paraId="49DB9263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18</w:t>
            </w:r>
          </w:p>
          <w:p w14:paraId="078BC68C" w14:textId="77777777" w:rsidR="0005792D" w:rsidRP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/l/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4C8F86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20.03.23</w:t>
            </w:r>
          </w:p>
          <w:p w14:paraId="4C2AD707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18</w:t>
            </w:r>
          </w:p>
          <w:p w14:paraId="22880F19" w14:textId="77777777" w:rsidR="0005792D" w:rsidRPr="005E6CCF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/l/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7E69B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27.03.23</w:t>
            </w:r>
          </w:p>
          <w:p w14:paraId="2216AED0" w14:textId="77777777" w:rsidR="0005792D" w:rsidRDefault="0005792D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19</w:t>
            </w:r>
          </w:p>
          <w:p w14:paraId="5B3D279E" w14:textId="77777777" w:rsidR="0005792D" w:rsidRPr="0005792D" w:rsidRDefault="0005792D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/or/ first spellings </w:t>
            </w:r>
          </w:p>
        </w:tc>
      </w:tr>
    </w:tbl>
    <w:p w14:paraId="49FF089C" w14:textId="77777777" w:rsidR="00165EEE" w:rsidRDefault="00165EEE" w:rsidP="00B323C9">
      <w:pPr>
        <w:rPr>
          <w:rFonts w:ascii="Sassoon Penpals" w:hAnsi="Sassoon Penpals"/>
          <w:b/>
          <w:sz w:val="32"/>
        </w:rPr>
      </w:pPr>
    </w:p>
    <w:p w14:paraId="57FA2715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32BA2560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2A389810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582E5C87" w14:textId="77777777" w:rsidR="006E0E29" w:rsidRDefault="000265B9" w:rsidP="00B323C9">
      <w:pPr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noProof/>
          <w:sz w:val="32"/>
        </w:rPr>
        <w:lastRenderedPageBreak/>
        <w:pict w14:anchorId="05A08229">
          <v:shape id="_x0000_s1056" type="#_x0000_t75" alt="Logo, company name&#10;&#10;Description automatically generated" style="position:absolute;margin-left:562.9pt;margin-top:-44pt;width:117.65pt;height:58.2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>
        <w:rPr>
          <w:rFonts w:ascii="Sassoon Penpals" w:hAnsi="Sassoon Penpals"/>
          <w:b/>
          <w:noProof/>
          <w:sz w:val="32"/>
        </w:rPr>
        <w:pict w14:anchorId="254BA076">
          <v:shape id="_x0000_s1058" type="#_x0000_t75" style="position:absolute;margin-left:-24.5pt;margin-top:-51.85pt;width:100.45pt;height:80.05pt;z-index:25168691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</w:p>
    <w:p w14:paraId="7A2C8237" w14:textId="77777777" w:rsidR="00B323C9" w:rsidRPr="006E0E29" w:rsidRDefault="006E0E29" w:rsidP="0020498E">
      <w:pPr>
        <w:jc w:val="center"/>
        <w:rPr>
          <w:rFonts w:ascii="Sassoon Penpals" w:hAnsi="Sassoon Penpals"/>
          <w:b/>
          <w:sz w:val="36"/>
          <w:u w:val="single"/>
        </w:rPr>
      </w:pPr>
      <w:r w:rsidRPr="006E0E29">
        <w:rPr>
          <w:rFonts w:ascii="Sassoon Penpals" w:hAnsi="Sassoon Penpals"/>
          <w:b/>
          <w:sz w:val="36"/>
          <w:u w:val="single"/>
        </w:rPr>
        <w:t>Summer Term</w:t>
      </w:r>
    </w:p>
    <w:tbl>
      <w:tblPr>
        <w:tblW w:w="15185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99"/>
        <w:gridCol w:w="2499"/>
        <w:gridCol w:w="2645"/>
        <w:gridCol w:w="2644"/>
      </w:tblGrid>
      <w:tr w:rsidR="00B323C9" w:rsidRPr="002136DE" w14:paraId="042F8840" w14:textId="77777777" w:rsidTr="006E0E29">
        <w:trPr>
          <w:trHeight w:val="2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8C836D" w14:textId="77777777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19AA16C" w14:textId="77777777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Summer 1-Consolidation: Bridging Lessons</w:t>
            </w:r>
          </w:p>
        </w:tc>
      </w:tr>
      <w:tr w:rsidR="00B323C9" w:rsidRPr="002136DE" w14:paraId="01E07F66" w14:textId="77777777" w:rsidTr="00B323C9">
        <w:trPr>
          <w:trHeight w:val="204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AB4D3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17.04.23</w:t>
            </w:r>
          </w:p>
          <w:p w14:paraId="1A47D7A0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19</w:t>
            </w:r>
          </w:p>
          <w:p w14:paraId="5127C7DA" w14:textId="77777777" w:rsid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/or/ </w:t>
            </w:r>
          </w:p>
          <w:p w14:paraId="7E2ACEE8" w14:textId="77777777" w:rsidR="00386435" w:rsidRPr="00B323C9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first spellings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509CE2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24.04.23</w:t>
            </w:r>
          </w:p>
          <w:p w14:paraId="6E9F54A7" w14:textId="77777777" w:rsidR="0005792D" w:rsidRDefault="0005792D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20</w:t>
            </w:r>
          </w:p>
          <w:p w14:paraId="717F809A" w14:textId="77777777" w:rsidR="0005792D" w:rsidRPr="00643784" w:rsidRDefault="0005792D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/air/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5908D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01.05.23</w:t>
            </w:r>
          </w:p>
          <w:p w14:paraId="10374DC3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20</w:t>
            </w:r>
          </w:p>
          <w:p w14:paraId="34AEF1D4" w14:textId="77777777" w:rsidR="00386435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/air/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803080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08.05.23</w:t>
            </w:r>
          </w:p>
          <w:p w14:paraId="6ED17A36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21</w:t>
            </w:r>
          </w:p>
          <w:p w14:paraId="754A500B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ue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ED9B86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15.05.23</w:t>
            </w:r>
          </w:p>
          <w:p w14:paraId="3C744251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21</w:t>
            </w:r>
          </w:p>
          <w:p w14:paraId="5320E0B6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ue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2F59844E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22</w:t>
            </w:r>
          </w:p>
          <w:p w14:paraId="1835642D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Spelling &lt;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ew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50E2E5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22.05.23</w:t>
            </w:r>
          </w:p>
          <w:p w14:paraId="611D4F25" w14:textId="77777777" w:rsidR="0005792D" w:rsidRDefault="0005792D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23</w:t>
            </w:r>
          </w:p>
          <w:p w14:paraId="3C72241F" w14:textId="77777777" w:rsidR="0005792D" w:rsidRPr="00643784" w:rsidRDefault="0005792D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/oy/</w:t>
            </w:r>
          </w:p>
        </w:tc>
      </w:tr>
    </w:tbl>
    <w:p w14:paraId="1C842022" w14:textId="77777777" w:rsidR="00165EEE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>Half Term 29.05.23-02.06.23</w:t>
      </w:r>
    </w:p>
    <w:tbl>
      <w:tblPr>
        <w:tblW w:w="15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48"/>
        <w:gridCol w:w="2148"/>
        <w:gridCol w:w="2148"/>
        <w:gridCol w:w="2148"/>
        <w:gridCol w:w="2148"/>
        <w:gridCol w:w="2153"/>
      </w:tblGrid>
      <w:tr w:rsidR="006E0E29" w:rsidRPr="002136DE" w14:paraId="79597C1D" w14:textId="77777777" w:rsidTr="006E0E29">
        <w:trPr>
          <w:trHeight w:val="92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D1750D" w14:textId="77777777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32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1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5841CC8" w14:textId="77777777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>Summer 2-Consolidation: Bridging Lessons</w:t>
            </w:r>
          </w:p>
          <w:p w14:paraId="1851132E" w14:textId="77777777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32"/>
                <w:szCs w:val="32"/>
              </w:rPr>
            </w:pPr>
            <w:r w:rsidRPr="006E0E29">
              <w:rPr>
                <w:rFonts w:ascii="Sassoon Penpals" w:hAnsi="Sassoon Penpals"/>
                <w:b/>
                <w:bCs/>
                <w:i/>
                <w:sz w:val="32"/>
                <w:szCs w:val="32"/>
              </w:rPr>
              <w:t>Introduction to syllables and polysyllabic words</w:t>
            </w:r>
          </w:p>
        </w:tc>
      </w:tr>
      <w:tr w:rsidR="006E0E29" w:rsidRPr="002136DE" w14:paraId="0C548649" w14:textId="77777777" w:rsidTr="006E0E29">
        <w:trPr>
          <w:trHeight w:val="2135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B4B69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05.06.23</w:t>
            </w:r>
          </w:p>
          <w:p w14:paraId="5B88E41E" w14:textId="77777777" w:rsidR="0005792D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23</w:t>
            </w:r>
          </w:p>
          <w:p w14:paraId="2DA43F2C" w14:textId="77777777" w:rsidR="0005792D" w:rsidRPr="00643784" w:rsidRDefault="0005792D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/oy/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84085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12.06.23</w:t>
            </w:r>
          </w:p>
          <w:p w14:paraId="6A6FF75F" w14:textId="77777777" w:rsidR="006E0E29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24</w:t>
            </w:r>
          </w:p>
          <w:p w14:paraId="6471D52C" w14:textId="77777777" w:rsidR="00643784" w:rsidRPr="00643784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ar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/ </w:t>
            </w:r>
          </w:p>
          <w:p w14:paraId="7E0BD4C5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26EE76F7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25569CB3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06C656FF" w14:textId="77777777" w:rsidR="006E0E29" w:rsidRPr="00165EEE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EEE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Y1 Phonics Screening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04318F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19.06.23</w:t>
            </w:r>
          </w:p>
          <w:p w14:paraId="75EDE1E9" w14:textId="77777777" w:rsidR="00643784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24</w:t>
            </w:r>
          </w:p>
          <w:p w14:paraId="420092DF" w14:textId="77777777" w:rsidR="00643784" w:rsidRPr="00643784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ar</w:t>
            </w:r>
            <w:proofErr w:type="spellEnd"/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/ </w:t>
            </w:r>
          </w:p>
          <w:p w14:paraId="2B0F3CB8" w14:textId="77777777" w:rsidR="00643784" w:rsidRPr="00386435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9322B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26.06.23</w:t>
            </w:r>
          </w:p>
          <w:p w14:paraId="4A264E7F" w14:textId="77777777" w:rsidR="00643784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25</w:t>
            </w:r>
          </w:p>
          <w:p w14:paraId="3A9E44CB" w14:textId="77777777" w:rsidR="00643784" w:rsidRPr="00643784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/o/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1E461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03.07.23</w:t>
            </w:r>
          </w:p>
          <w:p w14:paraId="7D6345C3" w14:textId="77777777" w:rsidR="00643784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25</w:t>
            </w:r>
          </w:p>
          <w:p w14:paraId="64783296" w14:textId="77777777" w:rsidR="00643784" w:rsidRPr="00643784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643784">
              <w:rPr>
                <w:rFonts w:ascii="Sassoon Penpals" w:hAnsi="Sassoon Penpals"/>
                <w:b/>
                <w:bCs/>
                <w:sz w:val="24"/>
                <w:szCs w:val="24"/>
              </w:rPr>
              <w:t>Sound /o/</w:t>
            </w:r>
          </w:p>
          <w:p w14:paraId="7239A24B" w14:textId="77777777" w:rsidR="00643784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2814167A" w14:textId="77777777" w:rsidR="00643784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26</w:t>
            </w:r>
          </w:p>
          <w:p w14:paraId="25AF0A48" w14:textId="77777777" w:rsidR="00643784" w:rsidRPr="00386435" w:rsidRDefault="00643784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Spelling &lt;a&gt;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A3C54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10.07.23</w:t>
            </w:r>
          </w:p>
          <w:p w14:paraId="3A5949FE" w14:textId="77777777" w:rsidR="00643784" w:rsidRPr="00386435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Consolidation of all units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786932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17.07.23</w:t>
            </w:r>
          </w:p>
          <w:p w14:paraId="3C68676D" w14:textId="77777777" w:rsidR="00643784" w:rsidRPr="00386435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Consolidation of all units</w:t>
            </w:r>
          </w:p>
        </w:tc>
      </w:tr>
    </w:tbl>
    <w:p w14:paraId="21B04F26" w14:textId="77777777" w:rsidR="00B323C9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 xml:space="preserve"> </w:t>
      </w:r>
    </w:p>
    <w:p w14:paraId="03D93A3A" w14:textId="77777777" w:rsidR="006E0E29" w:rsidRPr="00386435" w:rsidRDefault="006E0E29" w:rsidP="00386435">
      <w:pPr>
        <w:rPr>
          <w:rFonts w:ascii="Sassoon Penpals" w:hAnsi="Sassoon Penpals"/>
          <w:b/>
          <w:sz w:val="32"/>
        </w:rPr>
      </w:pPr>
    </w:p>
    <w:sectPr w:rsidR="006E0E29" w:rsidRPr="00386435" w:rsidSect="0020498E">
      <w:headerReference w:type="default" r:id="rId12"/>
      <w:type w:val="continuous"/>
      <w:pgSz w:w="15840" w:h="12240" w:orient="landscape"/>
      <w:pgMar w:top="1276" w:right="1440" w:bottom="48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FB6D" w14:textId="77777777" w:rsidR="00AE2635" w:rsidRDefault="00AE2635" w:rsidP="00AE2635">
      <w:pPr>
        <w:spacing w:after="0" w:line="240" w:lineRule="auto"/>
      </w:pPr>
      <w:r>
        <w:separator/>
      </w:r>
    </w:p>
  </w:endnote>
  <w:endnote w:type="continuationSeparator" w:id="0">
    <w:p w14:paraId="65A2549E" w14:textId="77777777" w:rsidR="00AE2635" w:rsidRDefault="00AE2635" w:rsidP="00AE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7FBB" w14:textId="77777777" w:rsidR="00AE2635" w:rsidRDefault="00AE2635" w:rsidP="00AE2635">
      <w:pPr>
        <w:spacing w:after="0" w:line="240" w:lineRule="auto"/>
      </w:pPr>
      <w:r>
        <w:separator/>
      </w:r>
    </w:p>
  </w:footnote>
  <w:footnote w:type="continuationSeparator" w:id="0">
    <w:p w14:paraId="5185EE04" w14:textId="77777777" w:rsidR="00AE2635" w:rsidRDefault="00AE2635" w:rsidP="00AE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432B" w14:textId="1DD78439" w:rsidR="00AE2635" w:rsidRPr="00D536A1" w:rsidRDefault="000265B9" w:rsidP="00AE2635">
    <w:pPr>
      <w:jc w:val="center"/>
      <w:rPr>
        <w:rFonts w:ascii="Sassoon Penpals" w:hAnsi="Sassoon Penpals"/>
        <w:b/>
        <w:bCs/>
        <w:sz w:val="40"/>
        <w:szCs w:val="28"/>
        <w:u w:val="single"/>
      </w:rPr>
    </w:pPr>
    <w:r>
      <w:rPr>
        <w:rFonts w:ascii="Sassoon Penpals" w:hAnsi="Sassoon Penpals"/>
        <w:b/>
        <w:bCs/>
        <w:sz w:val="40"/>
        <w:szCs w:val="28"/>
        <w:u w:val="single"/>
      </w:rPr>
      <w:t>Year 1</w:t>
    </w:r>
    <w:r w:rsidR="00AE2635">
      <w:rPr>
        <w:rFonts w:ascii="Sassoon Penpals" w:hAnsi="Sassoon Penpals"/>
        <w:b/>
        <w:bCs/>
        <w:sz w:val="40"/>
        <w:szCs w:val="28"/>
        <w:u w:val="single"/>
      </w:rPr>
      <w:t xml:space="preserve"> Y</w:t>
    </w:r>
    <w:r w:rsidR="00AE2635" w:rsidRPr="00D536A1">
      <w:rPr>
        <w:rFonts w:ascii="Sassoon Penpals" w:hAnsi="Sassoon Penpals"/>
        <w:b/>
        <w:bCs/>
        <w:sz w:val="40"/>
        <w:szCs w:val="28"/>
        <w:u w:val="single"/>
      </w:rPr>
      <w:t>early Overview</w:t>
    </w:r>
  </w:p>
  <w:p w14:paraId="286E7A60" w14:textId="77777777" w:rsidR="00AE2635" w:rsidRDefault="00AE2635" w:rsidP="00AE26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FBD"/>
    <w:multiLevelType w:val="hybridMultilevel"/>
    <w:tmpl w:val="35C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1BA7"/>
    <w:multiLevelType w:val="hybridMultilevel"/>
    <w:tmpl w:val="169A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730C4"/>
    <w:multiLevelType w:val="hybridMultilevel"/>
    <w:tmpl w:val="120E2540"/>
    <w:lvl w:ilvl="0" w:tplc="7EEA6F94">
      <w:numFmt w:val="bullet"/>
      <w:lvlText w:val="·"/>
      <w:lvlJc w:val="left"/>
      <w:pPr>
        <w:ind w:left="360" w:hanging="360"/>
      </w:pPr>
      <w:rPr>
        <w:rFonts w:ascii="Sassoon Penpals" w:eastAsia="Times New Roman" w:hAnsi="Sassoon Penpal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D4A7A"/>
    <w:multiLevelType w:val="hybridMultilevel"/>
    <w:tmpl w:val="BFE40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359"/>
    <w:rsid w:val="000265B9"/>
    <w:rsid w:val="0005792D"/>
    <w:rsid w:val="00165EEE"/>
    <w:rsid w:val="0020498E"/>
    <w:rsid w:val="002136DE"/>
    <w:rsid w:val="002714A6"/>
    <w:rsid w:val="00386435"/>
    <w:rsid w:val="005E6CCF"/>
    <w:rsid w:val="00612064"/>
    <w:rsid w:val="006175F1"/>
    <w:rsid w:val="00643784"/>
    <w:rsid w:val="006E0E29"/>
    <w:rsid w:val="00820359"/>
    <w:rsid w:val="00842CA7"/>
    <w:rsid w:val="009058F8"/>
    <w:rsid w:val="00943990"/>
    <w:rsid w:val="00AE2635"/>
    <w:rsid w:val="00B323C9"/>
    <w:rsid w:val="00C306C5"/>
    <w:rsid w:val="00C33122"/>
    <w:rsid w:val="00C63807"/>
    <w:rsid w:val="00D536A1"/>
    <w:rsid w:val="00DD732D"/>
    <w:rsid w:val="00E049AF"/>
    <w:rsid w:val="00E9587F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0209DE25"/>
  <w14:defaultImageDpi w14:val="0"/>
  <w15:docId w15:val="{A4DEC2DC-9EE4-4B9E-9221-C042F7E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3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35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DF2B4ABF1F4D9336EEC48C80F82B" ma:contentTypeVersion="12" ma:contentTypeDescription="Create a new document." ma:contentTypeScope="" ma:versionID="27a2a42077daf8187f8d7bdf6dc41e11">
  <xsd:schema xmlns:xsd="http://www.w3.org/2001/XMLSchema" xmlns:xs="http://www.w3.org/2001/XMLSchema" xmlns:p="http://schemas.microsoft.com/office/2006/metadata/properties" xmlns:ns2="fdaef4b4-6e49-48de-9f0e-98f27bd4b460" xmlns:ns3="01559d48-7e8f-4e8f-acaf-57334446dd85" targetNamespace="http://schemas.microsoft.com/office/2006/metadata/properties" ma:root="true" ma:fieldsID="6db393d1996491c4f6676e98b19c230a" ns2:_="" ns3:_="">
    <xsd:import namespace="fdaef4b4-6e49-48de-9f0e-98f27bd4b460"/>
    <xsd:import namespace="01559d48-7e8f-4e8f-acaf-57334446d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ef4b4-6e49-48de-9f0e-98f27bd4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8a291e-a13c-4336-bace-f51374b51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9d48-7e8f-4e8f-acaf-57334446dd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67689f3-e0bd-4a97-88c6-85042cd5133f}" ma:internalName="TaxCatchAll" ma:showField="CatchAllData" ma:web="01559d48-7e8f-4e8f-acaf-57334446d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ef4b4-6e49-48de-9f0e-98f27bd4b460">
      <Terms xmlns="http://schemas.microsoft.com/office/infopath/2007/PartnerControls"/>
    </lcf76f155ced4ddcb4097134ff3c332f>
    <TaxCatchAll xmlns="01559d48-7e8f-4e8f-acaf-57334446dd85" xsi:nil="true"/>
  </documentManagement>
</p:properties>
</file>

<file path=customXml/itemProps1.xml><?xml version="1.0" encoding="utf-8"?>
<ds:datastoreItem xmlns:ds="http://schemas.openxmlformats.org/officeDocument/2006/customXml" ds:itemID="{7D215D6D-9723-43A9-B5F9-AC7937EB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ef4b4-6e49-48de-9f0e-98f27bd4b460"/>
    <ds:schemaRef ds:uri="01559d48-7e8f-4e8f-acaf-57334446d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BEFB6-8B3B-4DFE-BDE2-233857F11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2E03F-0D22-4C72-8B26-AA0D486E1C1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1559d48-7e8f-4e8f-acaf-57334446dd85"/>
    <ds:schemaRef ds:uri="fdaef4b4-6e49-48de-9f0e-98f27bd4b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Angie Jones</cp:lastModifiedBy>
  <cp:revision>17</cp:revision>
  <dcterms:created xsi:type="dcterms:W3CDTF">2022-07-21T10:20:00Z</dcterms:created>
  <dcterms:modified xsi:type="dcterms:W3CDTF">2022-09-02T09:15:00Z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0x010100ABC1DF2B4ABF1F4D9336EEC48C80F82B</vt:lpwstr>
  </property>
  <property fmtid="{D5CDD505-2E9C-101B-9397-08002B2CF9AE}" pid="3" name="MediaServiceImageTags">
    <vt:lpwstr/>
  </property>
</Properties>
</file>